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0DC06E" w14:textId="5E3655A7" w:rsidR="00ED165E" w:rsidRPr="002000B5" w:rsidRDefault="00ED165E" w:rsidP="002000B5">
      <w:pPr>
        <w:jc w:val="center"/>
        <w:divId w:val="761877314"/>
        <w:rPr>
          <w:b/>
          <w:bCs/>
          <w:sz w:val="56"/>
          <w:szCs w:val="56"/>
        </w:rPr>
      </w:pPr>
      <w:r w:rsidRPr="002000B5">
        <w:rPr>
          <w:b/>
          <w:bCs/>
          <w:sz w:val="56"/>
          <w:szCs w:val="56"/>
        </w:rPr>
        <w:t>Basic</w:t>
      </w:r>
      <w:r w:rsidRPr="002000B5">
        <w:rPr>
          <w:b/>
          <w:bCs/>
          <w:sz w:val="56"/>
          <w:szCs w:val="56"/>
        </w:rPr>
        <w:t xml:space="preserve"> </w:t>
      </w:r>
      <w:r w:rsidRPr="002000B5">
        <w:rPr>
          <w:b/>
          <w:bCs/>
          <w:sz w:val="56"/>
          <w:szCs w:val="56"/>
        </w:rPr>
        <w:t>ControlLogix®</w:t>
      </w:r>
      <w:r w:rsidRPr="002000B5">
        <w:rPr>
          <w:b/>
          <w:bCs/>
          <w:sz w:val="56"/>
          <w:szCs w:val="56"/>
        </w:rPr>
        <w:t xml:space="preserve"> PLCs Course</w:t>
      </w:r>
    </w:p>
    <w:p w14:paraId="179C24A3" w14:textId="4D9624EB" w:rsidR="00ED165E" w:rsidRPr="002000B5" w:rsidRDefault="00ED165E" w:rsidP="00ED165E">
      <w:pPr>
        <w:jc w:val="center"/>
        <w:divId w:val="761877314"/>
        <w:rPr>
          <w:b/>
          <w:bCs/>
          <w:sz w:val="52"/>
          <w:szCs w:val="52"/>
        </w:rPr>
      </w:pPr>
      <w:r w:rsidRPr="002000B5">
        <w:rPr>
          <w:b/>
          <w:bCs/>
          <w:sz w:val="52"/>
          <w:szCs w:val="52"/>
        </w:rPr>
        <w:t>[</w:t>
      </w:r>
      <w:r w:rsidRPr="002000B5">
        <w:rPr>
          <w:b/>
          <w:bCs/>
          <w:sz w:val="52"/>
          <w:szCs w:val="52"/>
        </w:rPr>
        <w:t>B</w:t>
      </w:r>
      <w:r w:rsidRPr="002000B5">
        <w:rPr>
          <w:b/>
          <w:bCs/>
          <w:sz w:val="52"/>
          <w:szCs w:val="52"/>
        </w:rPr>
        <w:t>CLX]</w:t>
      </w:r>
    </w:p>
    <w:p w14:paraId="5097D9C0" w14:textId="396E852E" w:rsidR="009A6F38" w:rsidRDefault="009A6F38" w:rsidP="00B57132">
      <w:pPr>
        <w:pStyle w:val="NormalWeb"/>
        <w:spacing w:before="75" w:beforeAutospacing="0" w:after="75" w:afterAutospacing="0" w:line="300" w:lineRule="atLeast"/>
        <w:ind w:right="75"/>
        <w:divId w:val="761877314"/>
        <w:rPr>
          <w:b/>
          <w:bCs/>
          <w:sz w:val="48"/>
          <w:szCs w:val="48"/>
        </w:rPr>
      </w:pPr>
    </w:p>
    <w:p w14:paraId="722D80CC" w14:textId="5E570D79" w:rsidR="009A6F38" w:rsidRPr="003F771B" w:rsidRDefault="00A33D1C" w:rsidP="00A51A48">
      <w:pPr>
        <w:jc w:val="center"/>
        <w:rPr>
          <w:b/>
          <w:bCs/>
          <w:sz w:val="48"/>
          <w:szCs w:val="48"/>
        </w:rPr>
      </w:pPr>
      <w:r>
        <w:rPr>
          <w:noProof/>
        </w:rPr>
        <mc:AlternateContent>
          <mc:Choice Requires="wps">
            <w:drawing>
              <wp:anchor distT="0" distB="0" distL="114300" distR="114300" simplePos="0" relativeHeight="251675648" behindDoc="0" locked="0" layoutInCell="1" allowOverlap="1" wp14:anchorId="2E7C2214" wp14:editId="20AEF76A">
                <wp:simplePos x="0" y="0"/>
                <wp:positionH relativeFrom="margin">
                  <wp:align>right</wp:align>
                </wp:positionH>
                <wp:positionV relativeFrom="paragraph">
                  <wp:posOffset>666694</wp:posOffset>
                </wp:positionV>
                <wp:extent cx="5908876" cy="2890911"/>
                <wp:effectExtent l="0" t="0" r="0" b="5080"/>
                <wp:wrapNone/>
                <wp:docPr id="952735483" name="Text Box 1"/>
                <wp:cNvGraphicFramePr/>
                <a:graphic xmlns:a="http://schemas.openxmlformats.org/drawingml/2006/main">
                  <a:graphicData uri="http://schemas.microsoft.com/office/word/2010/wordprocessingShape">
                    <wps:wsp>
                      <wps:cNvSpPr txBox="1"/>
                      <wps:spPr>
                        <a:xfrm>
                          <a:off x="0" y="0"/>
                          <a:ext cx="5908876" cy="2890911"/>
                        </a:xfrm>
                        <a:prstGeom prst="rect">
                          <a:avLst/>
                        </a:prstGeom>
                        <a:noFill/>
                        <a:ln>
                          <a:noFill/>
                        </a:ln>
                      </wps:spPr>
                      <wps:txbx>
                        <w:txbxContent>
                          <w:p w14:paraId="0C0DEFC4" w14:textId="7D4EF131" w:rsidR="00904E86" w:rsidRDefault="00904E86" w:rsidP="009A584D">
                            <w:pPr>
                              <w:spacing w:line="192" w:lineRule="auto"/>
                              <w:jc w:val="center"/>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pPr>
                            <w:r>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t>Basic</w:t>
                            </w:r>
                          </w:p>
                          <w:p w14:paraId="4D61ACDC" w14:textId="0A9BA62D" w:rsidR="00C72F14" w:rsidRPr="00A33D1C" w:rsidRDefault="00ED165E" w:rsidP="009A584D">
                            <w:pPr>
                              <w:spacing w:line="192" w:lineRule="auto"/>
                              <w:jc w:val="center"/>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pPr>
                            <w:r>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t>ControlLogix®</w:t>
                            </w:r>
                            <w:r w:rsidR="009A0F9E" w:rsidRPr="00A33D1C">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t xml:space="preserve"> PLCs</w:t>
                            </w:r>
                            <w:r w:rsidR="009A584D" w:rsidRPr="00A33D1C">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t xml:space="preserve"> Course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7C2214" id="_x0000_t202" coordsize="21600,21600" o:spt="202" path="m,l,21600r21600,l21600,xe">
                <v:stroke joinstyle="miter"/>
                <v:path gradientshapeok="t" o:connecttype="rect"/>
              </v:shapetype>
              <v:shape id="Text Box 1" o:spid="_x0000_s1026" type="#_x0000_t202" style="position:absolute;left:0;text-align:left;margin-left:414.05pt;margin-top:52.5pt;width:465.25pt;height:227.65pt;z-index:2516756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" filled="f" stroked="f">
                <v:textbox>
                  <w:txbxContent>
                    <w:p w14:paraId="0C0DEFC4" w14:textId="7D4EF131" w:rsidR="00904E86" w:rsidRDefault="00904E86" w:rsidP="009A584D">
                      <w:pPr>
                        <w:spacing w:line="192" w:lineRule="auto"/>
                        <w:jc w:val="center"/>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pPr>
                      <w:r>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t>Basic</w:t>
                      </w:r>
                    </w:p>
                    <w:p w14:paraId="4D61ACDC" w14:textId="0A9BA62D" w:rsidR="00C72F14" w:rsidRPr="00A33D1C" w:rsidRDefault="00ED165E" w:rsidP="009A584D">
                      <w:pPr>
                        <w:spacing w:line="192" w:lineRule="auto"/>
                        <w:jc w:val="center"/>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pPr>
                      <w:r>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t>ControlLogix®</w:t>
                      </w:r>
                      <w:r w:rsidR="009A0F9E" w:rsidRPr="00A33D1C">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t xml:space="preserve"> PLCs</w:t>
                      </w:r>
                      <w:r w:rsidR="009A584D" w:rsidRPr="00A33D1C">
                        <w:rPr>
                          <w:b/>
                          <w:bCs/>
                          <w:color w:val="FFFFFF" w:themeColor="background1"/>
                          <w:spacing w:val="6"/>
                          <w:sz w:val="144"/>
                          <w:szCs w:val="144"/>
                          <w14:glow w14:rad="38100">
                            <w14:schemeClr w14:val="accent1">
                              <w14:alpha w14:val="60000"/>
                            </w14:schemeClr>
                          </w14:glow>
                          <w14:textOutline w14:w="19050" w14:cap="flat" w14:cmpd="sng" w14:algn="ctr">
                            <w14:solidFill>
                              <w14:schemeClr w14:val="tx2">
                                <w14:lumMod w14:val="50000"/>
                              </w14:schemeClr>
                            </w14:solidFill>
                            <w14:prstDash w14:val="solid"/>
                            <w14:round/>
                          </w14:textOutline>
                        </w:rPr>
                        <w:t xml:space="preserve"> Course</w:t>
                      </w:r>
                    </w:p>
                  </w:txbxContent>
                </v:textbox>
                <w10:wrap anchorx="margin"/>
              </v:shape>
            </w:pict>
          </mc:Fallback>
        </mc:AlternateContent>
      </w:r>
      <w:r>
        <w:rPr>
          <w:noProof/>
        </w:rPr>
        <w:drawing>
          <wp:inline distT="0" distB="0" distL="0" distR="0" wp14:anchorId="0DA449CD" wp14:editId="3AFF1239">
            <wp:extent cx="5220182" cy="4288803"/>
            <wp:effectExtent l="0" t="0" r="0" b="0"/>
            <wp:docPr id="1427762338" name="Picture 1" descr="A machine with many buttons and switch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7762338" name="Picture 1" descr="A machine with many buttons and switches&#10;&#10;AI-generated content may be incorrect."/>
                    <pic:cNvPicPr/>
                  </pic:nvPicPr>
                  <pic:blipFill>
                    <a:blip r:embed="rId5">
                      <a:alphaModFix amt="82000"/>
                      <a:extLst>
                        <a:ext uri="{BEBA8EAE-BF5A-486C-A8C5-ECC9F3942E4B}">
                          <a14:imgProps xmlns:a14="http://schemas.microsoft.com/office/drawing/2010/main">
                            <a14:imgLayer r:embed="rId6">
                              <a14:imgEffect>
                                <a14:sharpenSoften amount="8000"/>
                              </a14:imgEffect>
                              <a14:imgEffect>
                                <a14:colorTemperature colorTemp="6072"/>
                              </a14:imgEffect>
                              <a14:imgEffect>
                                <a14:saturation sat="193000"/>
                              </a14:imgEffect>
                              <a14:imgEffect>
                                <a14:brightnessContrast bright="-29000" contrast="22000"/>
                              </a14:imgEffect>
                            </a14:imgLayer>
                          </a14:imgProps>
                        </a:ext>
                      </a:extLst>
                    </a:blip>
                    <a:stretch>
                      <a:fillRect/>
                    </a:stretch>
                  </pic:blipFill>
                  <pic:spPr>
                    <a:xfrm>
                      <a:off x="0" y="0"/>
                      <a:ext cx="5230789" cy="4297517"/>
                    </a:xfrm>
                    <a:prstGeom prst="rect">
                      <a:avLst/>
                    </a:prstGeom>
                  </pic:spPr>
                </pic:pic>
              </a:graphicData>
            </a:graphic>
          </wp:inline>
        </w:drawing>
      </w:r>
    </w:p>
    <w:p w14:paraId="63C776F4" w14:textId="233AFEF9" w:rsidR="00DD0D26" w:rsidRPr="00982E37" w:rsidRDefault="00DD0D26" w:rsidP="00DD0D26">
      <w:pPr>
        <w:rPr>
          <w:sz w:val="24"/>
          <w:szCs w:val="24"/>
        </w:rPr>
      </w:pPr>
    </w:p>
    <w:p w14:paraId="762B5BCF" w14:textId="77777777" w:rsidR="00DD0D26" w:rsidRPr="003F771B" w:rsidRDefault="00DD0D26" w:rsidP="00DD0D26">
      <w:pPr>
        <w:rPr>
          <w:b/>
          <w:bCs/>
          <w:sz w:val="28"/>
          <w:szCs w:val="28"/>
        </w:rPr>
      </w:pPr>
      <w:r w:rsidRPr="003F771B">
        <w:rPr>
          <w:b/>
          <w:bCs/>
          <w:sz w:val="28"/>
          <w:szCs w:val="28"/>
        </w:rPr>
        <w:t>Course Overview</w:t>
      </w:r>
    </w:p>
    <w:p w14:paraId="786E06FC" w14:textId="6B67D5C1" w:rsidR="00DD0D26" w:rsidRDefault="00DD0D26" w:rsidP="00DD0D26">
      <w:r w:rsidRPr="002024BD">
        <w:rPr>
          <w:b/>
          <w:bCs/>
        </w:rPr>
        <w:t>Length:</w:t>
      </w:r>
      <w:r>
        <w:t xml:space="preserve"> </w:t>
      </w:r>
      <w:r w:rsidR="00945D6F">
        <w:t>3</w:t>
      </w:r>
      <w:r>
        <w:t>-days (</w:t>
      </w:r>
      <w:r w:rsidR="00945D6F">
        <w:t>24</w:t>
      </w:r>
      <w:r>
        <w:t xml:space="preserve"> </w:t>
      </w:r>
      <w:proofErr w:type="spellStart"/>
      <w:r>
        <w:t>hrs</w:t>
      </w:r>
      <w:proofErr w:type="spellEnd"/>
      <w:r>
        <w:t>)</w:t>
      </w:r>
    </w:p>
    <w:p w14:paraId="300EFC3E" w14:textId="1058BE3C" w:rsidR="00DD0D26" w:rsidRDefault="00DD0D26" w:rsidP="00DD0D26">
      <w:r w:rsidRPr="002024BD">
        <w:rPr>
          <w:b/>
          <w:bCs/>
        </w:rPr>
        <w:t>Hands-On:</w:t>
      </w:r>
      <w:r>
        <w:t xml:space="preserve"> </w:t>
      </w:r>
      <w:r w:rsidR="00945D6F">
        <w:t>75</w:t>
      </w:r>
      <w:r>
        <w:t>%</w:t>
      </w:r>
    </w:p>
    <w:p w14:paraId="66F735E8" w14:textId="601FD3FE" w:rsidR="00372E64" w:rsidRDefault="00DD0D26" w:rsidP="00372E64">
      <w:r w:rsidRPr="002024BD">
        <w:rPr>
          <w:b/>
          <w:bCs/>
        </w:rPr>
        <w:t>Target Audience:</w:t>
      </w:r>
      <w:r>
        <w:t xml:space="preserve"> </w:t>
      </w:r>
      <w:r w:rsidR="00372E64" w:rsidRPr="00372E64">
        <w:t xml:space="preserve">This course is designed for personnel involved in troubleshooting or maintaining </w:t>
      </w:r>
      <w:r w:rsidR="00ED165E">
        <w:t>ControlLogix®</w:t>
      </w:r>
      <w:r w:rsidR="00372E64" w:rsidRPr="00372E64">
        <w:t xml:space="preserve"> PLC systems. It also serves as a foundation for </w:t>
      </w:r>
      <w:r w:rsidR="00372E64" w:rsidRPr="00372E64">
        <w:t>those who need</w:t>
      </w:r>
      <w:r w:rsidR="00372E64" w:rsidRPr="00372E64">
        <w:t xml:space="preserve"> advanced PLC </w:t>
      </w:r>
      <w:r w:rsidR="00C23BDA">
        <w:t>and</w:t>
      </w:r>
      <w:r w:rsidR="00372E64" w:rsidRPr="00372E64">
        <w:t xml:space="preserve"> </w:t>
      </w:r>
      <w:r w:rsidR="00ED165E">
        <w:t>ControlLogix®</w:t>
      </w:r>
      <w:r w:rsidR="00372E64" w:rsidRPr="00372E64">
        <w:t xml:space="preserve"> knowledge or a refresher before advanced courses. Typical attendees include maintenance personnel, electricians, instrument technicians, automation personnel, engineers, and others working with </w:t>
      </w:r>
      <w:r w:rsidR="00ED165E">
        <w:t>ControlLogix®</w:t>
      </w:r>
      <w:r w:rsidR="00372E64" w:rsidRPr="00372E64">
        <w:t xml:space="preserve"> PLCs and Rockwell Logix software</w:t>
      </w:r>
      <w:r w:rsidR="00372E64">
        <w:t xml:space="preserve"> </w:t>
      </w:r>
    </w:p>
    <w:p w14:paraId="70983AA0" w14:textId="708E5C52" w:rsidR="00DD0D26" w:rsidRDefault="00DD0D26" w:rsidP="00372E64">
      <w:r w:rsidRPr="002024BD">
        <w:rPr>
          <w:b/>
          <w:bCs/>
        </w:rPr>
        <w:lastRenderedPageBreak/>
        <w:t>Summary Description:</w:t>
      </w:r>
      <w:r>
        <w:t xml:space="preserve"> </w:t>
      </w:r>
      <w:r w:rsidR="007257AE" w:rsidRPr="007257AE">
        <w:t xml:space="preserve">This course introduces the basic operation of </w:t>
      </w:r>
      <w:r w:rsidR="00ED165E">
        <w:t>ControlLogix®</w:t>
      </w:r>
      <w:r w:rsidR="007257AE" w:rsidRPr="007257AE">
        <w:t xml:space="preserve"> PLCs using Studio 5000 Logix software. It covers essential principles for routine maintenance, including troubleshooting hardware and IO issues, performing minor edits, force operations, bit manipulations, and resetting faults. It also addresses common problems and mistakes in the </w:t>
      </w:r>
      <w:r w:rsidR="00ED165E">
        <w:t>ControlLogix®</w:t>
      </w:r>
      <w:r w:rsidR="007257AE" w:rsidRPr="007257AE">
        <w:t xml:space="preserve"> series and builds a solid foundation to prevent field issues</w:t>
      </w:r>
      <w:r w:rsidR="00A636E3">
        <w:t xml:space="preserve">. </w:t>
      </w:r>
    </w:p>
    <w:p w14:paraId="1B0E0450" w14:textId="111629FB" w:rsidR="00DD0D26" w:rsidRPr="00CE69EB" w:rsidRDefault="00C03869" w:rsidP="00DD0D26">
      <w:pPr>
        <w:rPr>
          <w:b/>
          <w:bCs/>
          <w:sz w:val="28"/>
          <w:szCs w:val="28"/>
        </w:rPr>
      </w:pPr>
      <w:r>
        <w:rPr>
          <w:b/>
          <w:bCs/>
          <w:sz w:val="28"/>
          <w:szCs w:val="28"/>
        </w:rPr>
        <w:t xml:space="preserve">Course </w:t>
      </w:r>
      <w:r w:rsidR="00DD0D26" w:rsidRPr="00CE69EB">
        <w:rPr>
          <w:b/>
          <w:bCs/>
          <w:sz w:val="28"/>
          <w:szCs w:val="28"/>
        </w:rPr>
        <w:t>Agenda:</w:t>
      </w:r>
    </w:p>
    <w:p w14:paraId="03C83208" w14:textId="77777777" w:rsidR="00DD0D26" w:rsidRPr="00D71CA6" w:rsidRDefault="00DD0D26" w:rsidP="00DD0D26">
      <w:pPr>
        <w:rPr>
          <w:b/>
          <w:bCs/>
          <w:u w:val="single"/>
        </w:rPr>
      </w:pPr>
      <w:r w:rsidRPr="00D71CA6">
        <w:rPr>
          <w:b/>
          <w:bCs/>
          <w:u w:val="single"/>
        </w:rPr>
        <w:t xml:space="preserve">Day 1 </w:t>
      </w:r>
    </w:p>
    <w:p w14:paraId="09794E1F" w14:textId="77777777" w:rsidR="00A55A96" w:rsidRDefault="00A55A96" w:rsidP="00A55A96">
      <w:pPr>
        <w:pStyle w:val="ListParagraph"/>
        <w:numPr>
          <w:ilvl w:val="0"/>
          <w:numId w:val="4"/>
        </w:numPr>
      </w:pPr>
      <w:r>
        <w:t>Hardwired relays and how it relates to Ladder Logic</w:t>
      </w:r>
    </w:p>
    <w:p w14:paraId="0DB6A680" w14:textId="77777777" w:rsidR="00A55A96" w:rsidRDefault="00A55A96" w:rsidP="00A55A96">
      <w:pPr>
        <w:pStyle w:val="ListParagraph"/>
        <w:numPr>
          <w:ilvl w:val="0"/>
          <w:numId w:val="4"/>
        </w:numPr>
      </w:pPr>
      <w:r>
        <w:t>PLC components intro</w:t>
      </w:r>
    </w:p>
    <w:p w14:paraId="55ED9E07" w14:textId="6AAEDC41" w:rsidR="009750D6" w:rsidRDefault="009750D6" w:rsidP="00A55A96">
      <w:pPr>
        <w:pStyle w:val="ListParagraph"/>
        <w:numPr>
          <w:ilvl w:val="0"/>
          <w:numId w:val="4"/>
        </w:numPr>
      </w:pPr>
      <w:r>
        <w:t>Introduction to Logix Studio 5000 software</w:t>
      </w:r>
    </w:p>
    <w:p w14:paraId="4F174C6C" w14:textId="6E08CD7D" w:rsidR="009750D6" w:rsidRDefault="004C395C" w:rsidP="00A55A96">
      <w:pPr>
        <w:pStyle w:val="ListParagraph"/>
        <w:numPr>
          <w:ilvl w:val="0"/>
          <w:numId w:val="4"/>
        </w:numPr>
      </w:pPr>
      <w:r>
        <w:t xml:space="preserve">Going online, Downloading, </w:t>
      </w:r>
      <w:r w:rsidR="00F657C8">
        <w:t>and</w:t>
      </w:r>
      <w:r>
        <w:t xml:space="preserve"> Uploading programs to/from PLC</w:t>
      </w:r>
    </w:p>
    <w:p w14:paraId="331E288F" w14:textId="76A8EA95" w:rsidR="00A55A96" w:rsidRDefault="00A55A96" w:rsidP="00A55A96">
      <w:pPr>
        <w:pStyle w:val="ListParagraph"/>
        <w:numPr>
          <w:ilvl w:val="0"/>
          <w:numId w:val="4"/>
        </w:numPr>
      </w:pPr>
      <w:r>
        <w:t>Ladder logic basics</w:t>
      </w:r>
      <w:r w:rsidR="003F4133">
        <w:t xml:space="preserve"> </w:t>
      </w:r>
    </w:p>
    <w:p w14:paraId="2706C84C" w14:textId="77777777" w:rsidR="00A55A96" w:rsidRDefault="00A55A96" w:rsidP="00A55A96">
      <w:pPr>
        <w:pStyle w:val="ListParagraph"/>
        <w:numPr>
          <w:ilvl w:val="0"/>
          <w:numId w:val="4"/>
        </w:numPr>
      </w:pPr>
      <w:r>
        <w:t>Latches &amp; Seal logic</w:t>
      </w:r>
    </w:p>
    <w:p w14:paraId="3135B12F" w14:textId="588676EA" w:rsidR="004F30F8" w:rsidRDefault="004F30F8" w:rsidP="00A55A96">
      <w:pPr>
        <w:pStyle w:val="ListParagraph"/>
        <w:numPr>
          <w:ilvl w:val="0"/>
          <w:numId w:val="4"/>
        </w:numPr>
      </w:pPr>
      <w:r>
        <w:t>Scan cycle basics</w:t>
      </w:r>
    </w:p>
    <w:p w14:paraId="708FF160" w14:textId="77777777" w:rsidR="00DD0D26" w:rsidRPr="00D9441A" w:rsidRDefault="00DD0D26" w:rsidP="00DD0D26">
      <w:r w:rsidRPr="006C58A5">
        <w:rPr>
          <w:b/>
          <w:bCs/>
          <w:u w:val="single"/>
        </w:rPr>
        <w:t>DAY 2</w:t>
      </w:r>
    </w:p>
    <w:p w14:paraId="7A2D1B7C" w14:textId="3C4A16FE" w:rsidR="00A55A96" w:rsidRDefault="00A55A96" w:rsidP="00A55A96">
      <w:pPr>
        <w:pStyle w:val="ListParagraph"/>
        <w:numPr>
          <w:ilvl w:val="0"/>
          <w:numId w:val="4"/>
        </w:numPr>
      </w:pPr>
      <w:r>
        <w:t xml:space="preserve">Batch </w:t>
      </w:r>
      <w:r w:rsidR="00F657C8">
        <w:t>and</w:t>
      </w:r>
      <w:r>
        <w:t xml:space="preserve"> sequential logic</w:t>
      </w:r>
    </w:p>
    <w:p w14:paraId="2F84636D" w14:textId="77777777" w:rsidR="00A55A96" w:rsidRDefault="00A55A96" w:rsidP="00A55A96">
      <w:pPr>
        <w:pStyle w:val="ListParagraph"/>
        <w:numPr>
          <w:ilvl w:val="0"/>
          <w:numId w:val="4"/>
        </w:numPr>
      </w:pPr>
      <w:r>
        <w:t>Program layout &amp; organization</w:t>
      </w:r>
    </w:p>
    <w:p w14:paraId="04E71E59" w14:textId="0610B61B" w:rsidR="00A55A96" w:rsidRDefault="00F75638" w:rsidP="00A55A96">
      <w:pPr>
        <w:pStyle w:val="ListParagraph"/>
        <w:numPr>
          <w:ilvl w:val="0"/>
          <w:numId w:val="4"/>
        </w:numPr>
      </w:pPr>
      <w:r>
        <w:t>FORCE operations and procedures</w:t>
      </w:r>
    </w:p>
    <w:p w14:paraId="3183F654" w14:textId="77777777" w:rsidR="00A55A96" w:rsidRDefault="00A55A96" w:rsidP="00A55A96">
      <w:pPr>
        <w:pStyle w:val="ListParagraph"/>
        <w:numPr>
          <w:ilvl w:val="0"/>
          <w:numId w:val="4"/>
        </w:numPr>
      </w:pPr>
      <w:r>
        <w:t xml:space="preserve">Timer &amp; Counter basics </w:t>
      </w:r>
    </w:p>
    <w:p w14:paraId="44B5376F" w14:textId="6CD11F73" w:rsidR="00F75638" w:rsidRDefault="00F75638" w:rsidP="00A55A96">
      <w:pPr>
        <w:pStyle w:val="ListParagraph"/>
        <w:numPr>
          <w:ilvl w:val="0"/>
          <w:numId w:val="4"/>
        </w:numPr>
      </w:pPr>
      <w:r>
        <w:t>Introduction to processor Faults</w:t>
      </w:r>
    </w:p>
    <w:p w14:paraId="568C9549" w14:textId="77777777" w:rsidR="00DD0D26" w:rsidRPr="006C58A5" w:rsidRDefault="00DD0D26" w:rsidP="00DD0D26">
      <w:pPr>
        <w:rPr>
          <w:b/>
          <w:bCs/>
          <w:u w:val="single"/>
        </w:rPr>
      </w:pPr>
      <w:r w:rsidRPr="006C58A5">
        <w:rPr>
          <w:b/>
          <w:bCs/>
          <w:u w:val="single"/>
        </w:rPr>
        <w:t>DAY 3</w:t>
      </w:r>
    </w:p>
    <w:p w14:paraId="62812CDA" w14:textId="77777777" w:rsidR="006B1347" w:rsidRDefault="006B1347" w:rsidP="006B1347">
      <w:pPr>
        <w:pStyle w:val="ListParagraph"/>
        <w:numPr>
          <w:ilvl w:val="0"/>
          <w:numId w:val="4"/>
        </w:numPr>
      </w:pPr>
      <w:r>
        <w:t>PLC numbers</w:t>
      </w:r>
    </w:p>
    <w:p w14:paraId="10A28BD4" w14:textId="77777777" w:rsidR="006B1347" w:rsidRDefault="006B1347" w:rsidP="006B1347">
      <w:pPr>
        <w:pStyle w:val="ListParagraph"/>
        <w:numPr>
          <w:ilvl w:val="0"/>
          <w:numId w:val="4"/>
        </w:numPr>
      </w:pPr>
      <w:r>
        <w:t>Math and Compare instructions</w:t>
      </w:r>
    </w:p>
    <w:p w14:paraId="46DAF551" w14:textId="77777777" w:rsidR="006B1347" w:rsidRDefault="006B1347" w:rsidP="006B1347">
      <w:pPr>
        <w:pStyle w:val="ListParagraph"/>
        <w:numPr>
          <w:ilvl w:val="0"/>
          <w:numId w:val="4"/>
        </w:numPr>
      </w:pPr>
      <w:r>
        <w:t xml:space="preserve">Analog IO </w:t>
      </w:r>
    </w:p>
    <w:p w14:paraId="59021232" w14:textId="77777777" w:rsidR="006B1347" w:rsidRDefault="006B1347" w:rsidP="006B1347">
      <w:pPr>
        <w:pStyle w:val="ListParagraph"/>
        <w:numPr>
          <w:ilvl w:val="0"/>
          <w:numId w:val="4"/>
        </w:numPr>
      </w:pPr>
      <w:r>
        <w:t xml:space="preserve">Tasks, Programs, Routines </w:t>
      </w:r>
    </w:p>
    <w:p w14:paraId="3F80E5FA" w14:textId="77777777" w:rsidR="006B1347" w:rsidRDefault="006B1347" w:rsidP="006B1347">
      <w:pPr>
        <w:pStyle w:val="ListParagraph"/>
        <w:numPr>
          <w:ilvl w:val="0"/>
          <w:numId w:val="4"/>
        </w:numPr>
      </w:pPr>
      <w:r>
        <w:t xml:space="preserve">Diagnostic IO </w:t>
      </w:r>
    </w:p>
    <w:p w14:paraId="4F036B2E" w14:textId="77777777" w:rsidR="006B1347" w:rsidRDefault="006B1347" w:rsidP="006B1347">
      <w:pPr>
        <w:pStyle w:val="ListParagraph"/>
        <w:numPr>
          <w:ilvl w:val="0"/>
          <w:numId w:val="4"/>
        </w:numPr>
      </w:pPr>
      <w:r>
        <w:t>Troubleshooting hardware problems</w:t>
      </w:r>
    </w:p>
    <w:p w14:paraId="5133A8DD" w14:textId="77777777" w:rsidR="006B1347" w:rsidRDefault="006B1347" w:rsidP="006B1347">
      <w:pPr>
        <w:pStyle w:val="ListParagraph"/>
        <w:numPr>
          <w:ilvl w:val="0"/>
          <w:numId w:val="4"/>
        </w:numPr>
      </w:pPr>
      <w:r>
        <w:t>Using diagnostic tools and information to troubleshoot</w:t>
      </w:r>
    </w:p>
    <w:p w14:paraId="19B51AA1" w14:textId="77777777" w:rsidR="00DD0D26" w:rsidRPr="003F771B" w:rsidRDefault="00DD0D26" w:rsidP="00DD0D26">
      <w:pPr>
        <w:rPr>
          <w:b/>
          <w:bCs/>
          <w:sz w:val="28"/>
          <w:szCs w:val="28"/>
        </w:rPr>
      </w:pPr>
      <w:r w:rsidRPr="003F771B">
        <w:rPr>
          <w:b/>
          <w:bCs/>
          <w:sz w:val="28"/>
          <w:szCs w:val="28"/>
        </w:rPr>
        <w:t xml:space="preserve">Hands-On Exercises </w:t>
      </w:r>
      <w:r w:rsidRPr="003F771B">
        <w:rPr>
          <w:sz w:val="28"/>
          <w:szCs w:val="28"/>
        </w:rPr>
        <w:t>(only major items or group titles listed):</w:t>
      </w:r>
      <w:r w:rsidRPr="003F771B">
        <w:rPr>
          <w:b/>
          <w:bCs/>
          <w:sz w:val="28"/>
          <w:szCs w:val="28"/>
        </w:rPr>
        <w:t xml:space="preserve"> </w:t>
      </w:r>
    </w:p>
    <w:p w14:paraId="1404C687" w14:textId="269C5C27" w:rsidR="00DD0D26" w:rsidRPr="00C93A12" w:rsidRDefault="00CF262A" w:rsidP="00766664">
      <w:r w:rsidRPr="00CF262A">
        <w:t xml:space="preserve">This course is 75% hands-on training, using 7-slot </w:t>
      </w:r>
      <w:r w:rsidR="00ED165E">
        <w:t>ControlLogix®</w:t>
      </w:r>
      <w:r w:rsidRPr="00CF262A">
        <w:t>® racks with 1756 series processors, IO cards, and various communications cards. The PLC racks connect to exclusive training stations with digital and analog I</w:t>
      </w:r>
      <w:r w:rsidR="00566315">
        <w:t>/</w:t>
      </w:r>
      <w:r w:rsidRPr="00CF262A">
        <w:t>O inputs and communications cards, as well as external I</w:t>
      </w:r>
      <w:r w:rsidR="00566315">
        <w:t>/</w:t>
      </w:r>
      <w:r w:rsidRPr="00CF262A">
        <w:t>O for lab exercises. Students will use Rockwell</w:t>
      </w:r>
      <w:r w:rsidR="00050C88">
        <w:t>’s</w:t>
      </w:r>
      <w:r w:rsidRPr="00CF262A">
        <w:t xml:space="preserve"> Logix Studio software to download, modify, test, and observe sample programs, analyze, troubleshoot, and perform routine tasks. The labs focus on areas where instructor help is beneficial, important, or frequently misunderstood, leading to serious field problems. Hands-on exercises include</w:t>
      </w:r>
      <w:r w:rsidR="007053E5">
        <w:t xml:space="preserve">: </w:t>
      </w:r>
    </w:p>
    <w:p w14:paraId="39BF7FF9" w14:textId="77777777" w:rsidR="00711AB8" w:rsidRDefault="00711AB8" w:rsidP="00711AB8">
      <w:pPr>
        <w:pStyle w:val="ListParagraph"/>
        <w:numPr>
          <w:ilvl w:val="0"/>
          <w:numId w:val="8"/>
        </w:numPr>
      </w:pPr>
      <w:r>
        <w:t>Hardwired relays and how it relates to Ladder Logic</w:t>
      </w:r>
    </w:p>
    <w:p w14:paraId="029D359F" w14:textId="3D351F9E" w:rsidR="00711AB8" w:rsidRDefault="00ED165E" w:rsidP="00711AB8">
      <w:pPr>
        <w:pStyle w:val="ListParagraph"/>
        <w:numPr>
          <w:ilvl w:val="0"/>
          <w:numId w:val="8"/>
        </w:numPr>
      </w:pPr>
      <w:r>
        <w:t>ControlLogix®</w:t>
      </w:r>
      <w:r w:rsidR="006816BB">
        <w:t xml:space="preserve"> series </w:t>
      </w:r>
      <w:r w:rsidR="00711AB8">
        <w:t>PLC components intro</w:t>
      </w:r>
    </w:p>
    <w:p w14:paraId="641ED725" w14:textId="44EEFF15" w:rsidR="00711AB8" w:rsidRDefault="00711AB8" w:rsidP="00711AB8">
      <w:pPr>
        <w:pStyle w:val="ListParagraph"/>
        <w:numPr>
          <w:ilvl w:val="0"/>
          <w:numId w:val="8"/>
        </w:numPr>
      </w:pPr>
      <w:r>
        <w:lastRenderedPageBreak/>
        <w:t>Ladder logic basics</w:t>
      </w:r>
      <w:r w:rsidR="006816BB">
        <w:t xml:space="preserve"> (XIC, XIO, AND/OR functionality, etc.)</w:t>
      </w:r>
    </w:p>
    <w:p w14:paraId="0E30A41A" w14:textId="77777777" w:rsidR="00711AB8" w:rsidRDefault="00711AB8" w:rsidP="00711AB8">
      <w:pPr>
        <w:pStyle w:val="ListParagraph"/>
        <w:numPr>
          <w:ilvl w:val="0"/>
          <w:numId w:val="8"/>
        </w:numPr>
      </w:pPr>
      <w:r>
        <w:t>Latches &amp; Seal logic</w:t>
      </w:r>
    </w:p>
    <w:p w14:paraId="7B143503" w14:textId="1EEAB243" w:rsidR="00711AB8" w:rsidRDefault="00711AB8" w:rsidP="00711AB8">
      <w:pPr>
        <w:pStyle w:val="ListParagraph"/>
        <w:numPr>
          <w:ilvl w:val="0"/>
          <w:numId w:val="8"/>
        </w:numPr>
      </w:pPr>
      <w:r>
        <w:t xml:space="preserve">Scan cycle </w:t>
      </w:r>
      <w:r w:rsidR="005F66BB">
        <w:t>concept basics</w:t>
      </w:r>
      <w:r>
        <w:t xml:space="preserve"> </w:t>
      </w:r>
    </w:p>
    <w:p w14:paraId="039EBA84" w14:textId="372AE3F0" w:rsidR="00711AB8" w:rsidRDefault="00711AB8" w:rsidP="00711AB8">
      <w:pPr>
        <w:pStyle w:val="ListParagraph"/>
        <w:numPr>
          <w:ilvl w:val="0"/>
          <w:numId w:val="8"/>
        </w:numPr>
      </w:pPr>
      <w:r>
        <w:t>Program layout</w:t>
      </w:r>
      <w:r w:rsidR="00C353BF">
        <w:t>,</w:t>
      </w:r>
      <w:r>
        <w:t xml:space="preserve"> organization</w:t>
      </w:r>
      <w:r w:rsidR="00C353BF">
        <w:t>, &amp; interpretation</w:t>
      </w:r>
    </w:p>
    <w:p w14:paraId="7B6611D9" w14:textId="5A2D28E6" w:rsidR="00711AB8" w:rsidRDefault="00711AB8" w:rsidP="00711AB8">
      <w:pPr>
        <w:pStyle w:val="ListParagraph"/>
        <w:numPr>
          <w:ilvl w:val="0"/>
          <w:numId w:val="8"/>
        </w:numPr>
      </w:pPr>
      <w:r>
        <w:t xml:space="preserve">Common </w:t>
      </w:r>
      <w:r w:rsidR="00A52BC1">
        <w:t xml:space="preserve">PLC </w:t>
      </w:r>
      <w:r>
        <w:t>procedures</w:t>
      </w:r>
      <w:r w:rsidR="00FD78EA">
        <w:t>, precautions, tips, &amp; tricks</w:t>
      </w:r>
    </w:p>
    <w:p w14:paraId="15C79F01" w14:textId="77777777" w:rsidR="00711AB8" w:rsidRDefault="00711AB8" w:rsidP="00711AB8">
      <w:pPr>
        <w:pStyle w:val="ListParagraph"/>
        <w:numPr>
          <w:ilvl w:val="0"/>
          <w:numId w:val="8"/>
        </w:numPr>
      </w:pPr>
      <w:r>
        <w:t xml:space="preserve">Timer &amp; Counter basics </w:t>
      </w:r>
    </w:p>
    <w:p w14:paraId="262BB5DE" w14:textId="5B72CE63" w:rsidR="00711AB8" w:rsidRDefault="00711AB8" w:rsidP="00711AB8">
      <w:pPr>
        <w:pStyle w:val="ListParagraph"/>
        <w:numPr>
          <w:ilvl w:val="0"/>
          <w:numId w:val="8"/>
        </w:numPr>
      </w:pPr>
      <w:r>
        <w:t xml:space="preserve">PLC </w:t>
      </w:r>
      <w:r w:rsidR="003D3E0C">
        <w:t>analog and numerical functions</w:t>
      </w:r>
    </w:p>
    <w:p w14:paraId="75ECCA94" w14:textId="77777777" w:rsidR="00711AB8" w:rsidRDefault="00711AB8" w:rsidP="00711AB8">
      <w:pPr>
        <w:pStyle w:val="ListParagraph"/>
        <w:numPr>
          <w:ilvl w:val="0"/>
          <w:numId w:val="8"/>
        </w:numPr>
      </w:pPr>
      <w:r>
        <w:t>Math and Compare instructions</w:t>
      </w:r>
    </w:p>
    <w:p w14:paraId="4E54E799" w14:textId="77777777" w:rsidR="00711AB8" w:rsidRDefault="00711AB8" w:rsidP="00711AB8">
      <w:pPr>
        <w:pStyle w:val="ListParagraph"/>
        <w:numPr>
          <w:ilvl w:val="0"/>
          <w:numId w:val="8"/>
        </w:numPr>
      </w:pPr>
      <w:r>
        <w:t xml:space="preserve">Tasks, Programs, Routines </w:t>
      </w:r>
    </w:p>
    <w:p w14:paraId="2A45B858" w14:textId="65BB4CD0" w:rsidR="00711AB8" w:rsidRDefault="00BB3A3E" w:rsidP="00711AB8">
      <w:pPr>
        <w:pStyle w:val="ListParagraph"/>
        <w:numPr>
          <w:ilvl w:val="0"/>
          <w:numId w:val="8"/>
        </w:numPr>
      </w:pPr>
      <w:r>
        <w:t>Basics of diagnostic I</w:t>
      </w:r>
      <w:r w:rsidR="0044319B">
        <w:t>/O</w:t>
      </w:r>
      <w:r>
        <w:t xml:space="preserve"> functionality</w:t>
      </w:r>
    </w:p>
    <w:p w14:paraId="19F074CF" w14:textId="6DDF89E7" w:rsidR="00002361" w:rsidRDefault="00BB3A3E" w:rsidP="00002361">
      <w:pPr>
        <w:pStyle w:val="ListParagraph"/>
        <w:numPr>
          <w:ilvl w:val="0"/>
          <w:numId w:val="8"/>
        </w:numPr>
      </w:pPr>
      <w:r>
        <w:t>Introduction to Status Indicators</w:t>
      </w:r>
    </w:p>
    <w:p w14:paraId="7265C1AE" w14:textId="6F1A57A8" w:rsidR="00B847D8" w:rsidRDefault="00002361" w:rsidP="00002361">
      <w:pPr>
        <w:pStyle w:val="ListParagraph"/>
        <w:numPr>
          <w:ilvl w:val="0"/>
          <w:numId w:val="8"/>
        </w:numPr>
      </w:pPr>
      <w:r>
        <w:t>Basic</w:t>
      </w:r>
      <w:r w:rsidR="00711AB8">
        <w:t xml:space="preserve"> diagnostic tools and information to troubleshoot</w:t>
      </w:r>
    </w:p>
    <w:p w14:paraId="283AE68B" w14:textId="055237DA" w:rsidR="00BB3A3E" w:rsidRDefault="00BB3A3E" w:rsidP="00002361">
      <w:pPr>
        <w:pStyle w:val="ListParagraph"/>
        <w:numPr>
          <w:ilvl w:val="0"/>
          <w:numId w:val="8"/>
        </w:numPr>
      </w:pPr>
      <w:r>
        <w:t>Troubleshooting I</w:t>
      </w:r>
      <w:r w:rsidR="0044319B">
        <w:t>/</w:t>
      </w:r>
      <w:r>
        <w:t>O problems</w:t>
      </w:r>
    </w:p>
    <w:p w14:paraId="465BBEDC" w14:textId="47AA7E1D" w:rsidR="00002361" w:rsidRPr="007B5897" w:rsidRDefault="006816BB" w:rsidP="00DD0D26">
      <w:pPr>
        <w:pStyle w:val="ListParagraph"/>
        <w:numPr>
          <w:ilvl w:val="0"/>
          <w:numId w:val="8"/>
        </w:numPr>
      </w:pPr>
      <w:r>
        <w:t xml:space="preserve">Introduction to </w:t>
      </w:r>
      <w:r w:rsidR="00ED165E">
        <w:t>ControlLogix®</w:t>
      </w:r>
      <w:r>
        <w:t xml:space="preserve"> communications and network layouts</w:t>
      </w:r>
    </w:p>
    <w:p w14:paraId="51DB308D" w14:textId="6FA5CAA3" w:rsidR="00DD0D26" w:rsidRPr="00691322" w:rsidRDefault="00DD0D26" w:rsidP="00DD0D26">
      <w:pPr>
        <w:rPr>
          <w:b/>
          <w:bCs/>
          <w:sz w:val="24"/>
          <w:szCs w:val="24"/>
        </w:rPr>
      </w:pPr>
      <w:r>
        <w:rPr>
          <w:b/>
          <w:bCs/>
          <w:sz w:val="28"/>
          <w:szCs w:val="28"/>
        </w:rPr>
        <w:t>Student Outcomes (Course Objectives)</w:t>
      </w:r>
      <w:r w:rsidRPr="009C1486">
        <w:rPr>
          <w:b/>
          <w:bCs/>
          <w:sz w:val="28"/>
          <w:szCs w:val="28"/>
        </w:rPr>
        <w:t xml:space="preserve"> </w:t>
      </w:r>
    </w:p>
    <w:p w14:paraId="7AA2A5F1" w14:textId="0D481CCE" w:rsidR="00E6434B" w:rsidRDefault="00470940" w:rsidP="00470940">
      <w:r w:rsidRPr="00470940">
        <w:t>By the end of this course, students will be able to:</w:t>
      </w:r>
    </w:p>
    <w:p w14:paraId="662E960B" w14:textId="226D1AC6" w:rsidR="004F47B5" w:rsidRPr="004F47B5" w:rsidRDefault="004F47B5" w:rsidP="004F47B5">
      <w:pPr>
        <w:pStyle w:val="ListParagraph"/>
        <w:numPr>
          <w:ilvl w:val="0"/>
          <w:numId w:val="10"/>
        </w:numPr>
      </w:pPr>
      <w:r w:rsidRPr="004F47B5">
        <w:t xml:space="preserve">Properly connect to </w:t>
      </w:r>
      <w:r w:rsidR="00ED165E">
        <w:t>ControlLogix®</w:t>
      </w:r>
      <w:r w:rsidRPr="004F47B5">
        <w:t xml:space="preserve"> series processors using </w:t>
      </w:r>
      <w:proofErr w:type="spellStart"/>
      <w:r w:rsidRPr="004F47B5">
        <w:t>RSLinx</w:t>
      </w:r>
      <w:proofErr w:type="spellEnd"/>
      <w:r w:rsidRPr="004F47B5">
        <w:t>®.</w:t>
      </w:r>
    </w:p>
    <w:p w14:paraId="243F1BE2" w14:textId="77777777" w:rsidR="004F47B5" w:rsidRPr="004F47B5" w:rsidRDefault="004F47B5" w:rsidP="004F47B5">
      <w:pPr>
        <w:pStyle w:val="ListParagraph"/>
        <w:numPr>
          <w:ilvl w:val="0"/>
          <w:numId w:val="10"/>
        </w:numPr>
      </w:pPr>
      <w:r w:rsidRPr="004F47B5">
        <w:t>Read and interpret common ladder logic programming using Studio 5000 Logix® software.</w:t>
      </w:r>
    </w:p>
    <w:p w14:paraId="241D788E" w14:textId="77777777" w:rsidR="004F47B5" w:rsidRPr="004F47B5" w:rsidRDefault="004F47B5" w:rsidP="004F47B5">
      <w:pPr>
        <w:pStyle w:val="ListParagraph"/>
        <w:numPr>
          <w:ilvl w:val="0"/>
          <w:numId w:val="10"/>
        </w:numPr>
      </w:pPr>
      <w:r w:rsidRPr="004F47B5">
        <w:t>Troubleshoot common analog or digital field device problems.</w:t>
      </w:r>
    </w:p>
    <w:p w14:paraId="19A6B60E" w14:textId="77777777" w:rsidR="004F47B5" w:rsidRPr="004F47B5" w:rsidRDefault="004F47B5" w:rsidP="004F47B5">
      <w:pPr>
        <w:pStyle w:val="ListParagraph"/>
        <w:numPr>
          <w:ilvl w:val="0"/>
          <w:numId w:val="10"/>
        </w:numPr>
      </w:pPr>
      <w:r w:rsidRPr="004F47B5">
        <w:t>Search and find program components, instructions, tags, or addresses.</w:t>
      </w:r>
    </w:p>
    <w:p w14:paraId="2BA30217" w14:textId="77777777" w:rsidR="004F47B5" w:rsidRPr="004F47B5" w:rsidRDefault="004F47B5" w:rsidP="004F47B5">
      <w:pPr>
        <w:pStyle w:val="ListParagraph"/>
        <w:numPr>
          <w:ilvl w:val="0"/>
          <w:numId w:val="10"/>
        </w:numPr>
      </w:pPr>
      <w:r w:rsidRPr="004F47B5">
        <w:t>Make minor edits to PLC programs (online or offline) while being aware of potential hazards and protocols.</w:t>
      </w:r>
    </w:p>
    <w:p w14:paraId="2793FF61" w14:textId="77777777" w:rsidR="004F47B5" w:rsidRPr="004F47B5" w:rsidRDefault="004F47B5" w:rsidP="004F47B5">
      <w:pPr>
        <w:pStyle w:val="ListParagraph"/>
        <w:numPr>
          <w:ilvl w:val="0"/>
          <w:numId w:val="10"/>
        </w:numPr>
      </w:pPr>
      <w:r w:rsidRPr="004F47B5">
        <w:t>Understand procedures and possible problems when saving, uploading, or downloading program files.</w:t>
      </w:r>
    </w:p>
    <w:p w14:paraId="73B8E99A" w14:textId="77777777" w:rsidR="004F47B5" w:rsidRPr="004F47B5" w:rsidRDefault="004F47B5" w:rsidP="004F47B5">
      <w:pPr>
        <w:pStyle w:val="ListParagraph"/>
        <w:numPr>
          <w:ilvl w:val="0"/>
          <w:numId w:val="10"/>
        </w:numPr>
      </w:pPr>
      <w:r w:rsidRPr="004F47B5">
        <w:t>Read, understand, and clear processor faults properly.</w:t>
      </w:r>
    </w:p>
    <w:p w14:paraId="17E6B016" w14:textId="77777777" w:rsidR="004F47B5" w:rsidRPr="004F47B5" w:rsidRDefault="004F47B5" w:rsidP="004F47B5">
      <w:pPr>
        <w:pStyle w:val="ListParagraph"/>
        <w:numPr>
          <w:ilvl w:val="0"/>
          <w:numId w:val="10"/>
        </w:numPr>
      </w:pPr>
      <w:r w:rsidRPr="004F47B5">
        <w:t>Perform online data manipulations and force operations safely and correctly.</w:t>
      </w:r>
    </w:p>
    <w:p w14:paraId="07FDE847" w14:textId="77777777" w:rsidR="004F47B5" w:rsidRPr="004F47B5" w:rsidRDefault="004F47B5" w:rsidP="004F47B5">
      <w:pPr>
        <w:pStyle w:val="ListParagraph"/>
        <w:numPr>
          <w:ilvl w:val="0"/>
          <w:numId w:val="10"/>
        </w:numPr>
      </w:pPr>
      <w:r w:rsidRPr="004F47B5">
        <w:t>Use and navigate Logix software effectively.</w:t>
      </w:r>
    </w:p>
    <w:p w14:paraId="32C4ACAF" w14:textId="77777777" w:rsidR="004F47B5" w:rsidRPr="004F47B5" w:rsidRDefault="004F47B5" w:rsidP="004F47B5">
      <w:pPr>
        <w:pStyle w:val="ListParagraph"/>
        <w:numPr>
          <w:ilvl w:val="0"/>
          <w:numId w:val="10"/>
        </w:numPr>
      </w:pPr>
      <w:r w:rsidRPr="004F47B5">
        <w:t>Troubleshoot common hardware and configuration problems.</w:t>
      </w:r>
    </w:p>
    <w:p w14:paraId="3E217497" w14:textId="77777777" w:rsidR="004F47B5" w:rsidRPr="004F47B5" w:rsidRDefault="004F47B5" w:rsidP="004F47B5">
      <w:pPr>
        <w:pStyle w:val="ListParagraph"/>
        <w:numPr>
          <w:ilvl w:val="0"/>
          <w:numId w:val="10"/>
        </w:numPr>
      </w:pPr>
      <w:r w:rsidRPr="004F47B5">
        <w:t>Trace logic through programs and troubleshoot faults with field components</w:t>
      </w:r>
    </w:p>
    <w:p w14:paraId="6CF2443C" w14:textId="0632ABB9" w:rsidR="00F10E69" w:rsidRDefault="00F10E69" w:rsidP="00DD0D26">
      <w:pPr>
        <w:rPr>
          <w:b/>
          <w:bCs/>
          <w:sz w:val="28"/>
          <w:szCs w:val="28"/>
        </w:rPr>
      </w:pPr>
      <w:r>
        <w:rPr>
          <w:noProof/>
        </w:rPr>
        <mc:AlternateContent>
          <mc:Choice Requires="wps">
            <w:drawing>
              <wp:anchor distT="0" distB="0" distL="114300" distR="114300" simplePos="0" relativeHeight="251673600" behindDoc="0" locked="0" layoutInCell="1" allowOverlap="1" wp14:anchorId="1B066E81" wp14:editId="0266442D">
                <wp:simplePos x="0" y="0"/>
                <wp:positionH relativeFrom="margin">
                  <wp:align>left</wp:align>
                </wp:positionH>
                <wp:positionV relativeFrom="paragraph">
                  <wp:posOffset>117475</wp:posOffset>
                </wp:positionV>
                <wp:extent cx="5825067" cy="0"/>
                <wp:effectExtent l="0" t="19050" r="42545" b="38100"/>
                <wp:wrapNone/>
                <wp:docPr id="1149940786" name="Straight Connector 1"/>
                <wp:cNvGraphicFramePr/>
                <a:graphic xmlns:a="http://schemas.openxmlformats.org/drawingml/2006/main">
                  <a:graphicData uri="http://schemas.microsoft.com/office/word/2010/wordprocessingShape">
                    <wps:wsp>
                      <wps:cNvCnPr/>
                      <wps:spPr>
                        <a:xfrm>
                          <a:off x="0" y="0"/>
                          <a:ext cx="5825067" cy="0"/>
                        </a:xfrm>
                        <a:prstGeom prst="line">
                          <a:avLst/>
                        </a:prstGeom>
                        <a:ln w="571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4F70184" id="Straight Connector 1" o:spid="_x0000_s1026" style="position:absolute;z-index:251673600;visibility:visible;mso-wrap-style:square;mso-wrap-distance-left:9pt;mso-wrap-distance-top:0;mso-wrap-distance-right:9pt;mso-wrap-distance-bottom:0;mso-position-horizontal:left;mso-position-horizontal-relative:margin;mso-position-vertical:absolute;mso-position-vertical-relative:text" from="0,9.25pt" to="458.65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" strokecolor="black [3213]" strokeweight="4.5pt">
                <v:stroke joinstyle="miter"/>
                <w10:wrap anchorx="margin"/>
              </v:line>
            </w:pict>
          </mc:Fallback>
        </mc:AlternateContent>
      </w:r>
    </w:p>
    <w:p w14:paraId="5605CF8F" w14:textId="3A050088" w:rsidR="00DD0D26" w:rsidRPr="00691322" w:rsidRDefault="00DD0D26" w:rsidP="00DD0D26">
      <w:pPr>
        <w:rPr>
          <w:b/>
          <w:bCs/>
          <w:sz w:val="24"/>
          <w:szCs w:val="24"/>
        </w:rPr>
      </w:pPr>
      <w:r>
        <w:rPr>
          <w:b/>
          <w:bCs/>
          <w:sz w:val="28"/>
          <w:szCs w:val="28"/>
        </w:rPr>
        <w:t xml:space="preserve">Team / Organizational Benefits: </w:t>
      </w:r>
    </w:p>
    <w:p w14:paraId="723ADE98" w14:textId="42169F2C" w:rsidR="00B042EE" w:rsidRDefault="004F47B5" w:rsidP="00470940">
      <w:r w:rsidRPr="004F47B5">
        <w:t xml:space="preserve">This course empowers personnel to perform frontline troubleshooting and maintenance, educates them on common mistakes in PLC and </w:t>
      </w:r>
      <w:r w:rsidR="00ED165E">
        <w:t>ControlLogix®</w:t>
      </w:r>
      <w:r w:rsidRPr="004F47B5">
        <w:t xml:space="preserve"> systems, and helps grow talent with proper training. It also increases job satisfaction and team morale by enabling technical personnel to gain true competency and enjoy working with PLC systems</w:t>
      </w:r>
    </w:p>
    <w:sectPr w:rsidR="00B042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269A8"/>
    <w:multiLevelType w:val="multilevel"/>
    <w:tmpl w:val="62D2A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304E58"/>
    <w:multiLevelType w:val="hybridMultilevel"/>
    <w:tmpl w:val="7B980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55256F"/>
    <w:multiLevelType w:val="hybridMultilevel"/>
    <w:tmpl w:val="814805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6DF1C14"/>
    <w:multiLevelType w:val="hybridMultilevel"/>
    <w:tmpl w:val="A5124E2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0EA72F2"/>
    <w:multiLevelType w:val="hybridMultilevel"/>
    <w:tmpl w:val="EB825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F2422D6"/>
    <w:multiLevelType w:val="hybridMultilevel"/>
    <w:tmpl w:val="3398AD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498959B7"/>
    <w:multiLevelType w:val="hybridMultilevel"/>
    <w:tmpl w:val="1CE4A81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3DE425A"/>
    <w:multiLevelType w:val="multilevel"/>
    <w:tmpl w:val="7100952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8FD1E59"/>
    <w:multiLevelType w:val="hybridMultilevel"/>
    <w:tmpl w:val="0AB06E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648F14E2"/>
    <w:multiLevelType w:val="hybridMultilevel"/>
    <w:tmpl w:val="98206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DEB2055"/>
    <w:multiLevelType w:val="hybridMultilevel"/>
    <w:tmpl w:val="4B6866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6102550">
    <w:abstractNumId w:val="8"/>
  </w:num>
  <w:num w:numId="2" w16cid:durableId="1811627015">
    <w:abstractNumId w:val="3"/>
  </w:num>
  <w:num w:numId="3" w16cid:durableId="1466242541">
    <w:abstractNumId w:val="6"/>
  </w:num>
  <w:num w:numId="4" w16cid:durableId="1748724557">
    <w:abstractNumId w:val="5"/>
  </w:num>
  <w:num w:numId="5" w16cid:durableId="1730961857">
    <w:abstractNumId w:val="10"/>
  </w:num>
  <w:num w:numId="6" w16cid:durableId="1963150084">
    <w:abstractNumId w:val="4"/>
  </w:num>
  <w:num w:numId="7" w16cid:durableId="36469555">
    <w:abstractNumId w:val="2"/>
  </w:num>
  <w:num w:numId="8" w16cid:durableId="1527675224">
    <w:abstractNumId w:val="9"/>
  </w:num>
  <w:num w:numId="9" w16cid:durableId="1121921987">
    <w:abstractNumId w:val="1"/>
  </w:num>
  <w:num w:numId="10" w16cid:durableId="389816541">
    <w:abstractNumId w:val="0"/>
  </w:num>
  <w:num w:numId="11" w16cid:durableId="21130861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1C5"/>
    <w:rsid w:val="00002361"/>
    <w:rsid w:val="00003E1F"/>
    <w:rsid w:val="000047A8"/>
    <w:rsid w:val="000062C9"/>
    <w:rsid w:val="00014BCF"/>
    <w:rsid w:val="00014EC6"/>
    <w:rsid w:val="0004099A"/>
    <w:rsid w:val="00040B49"/>
    <w:rsid w:val="000414A3"/>
    <w:rsid w:val="00042C9C"/>
    <w:rsid w:val="00045537"/>
    <w:rsid w:val="00046183"/>
    <w:rsid w:val="00050C88"/>
    <w:rsid w:val="0005310D"/>
    <w:rsid w:val="00067502"/>
    <w:rsid w:val="000701E6"/>
    <w:rsid w:val="00074322"/>
    <w:rsid w:val="00075E49"/>
    <w:rsid w:val="00076251"/>
    <w:rsid w:val="000827CE"/>
    <w:rsid w:val="0008786D"/>
    <w:rsid w:val="000930D9"/>
    <w:rsid w:val="0009791F"/>
    <w:rsid w:val="000B1481"/>
    <w:rsid w:val="000B46BE"/>
    <w:rsid w:val="000B644E"/>
    <w:rsid w:val="000C1567"/>
    <w:rsid w:val="000D0F5F"/>
    <w:rsid w:val="000D4268"/>
    <w:rsid w:val="000E0A8E"/>
    <w:rsid w:val="000F4A6D"/>
    <w:rsid w:val="00102BD9"/>
    <w:rsid w:val="001035C3"/>
    <w:rsid w:val="001068B5"/>
    <w:rsid w:val="00131A60"/>
    <w:rsid w:val="00132ED0"/>
    <w:rsid w:val="00177C52"/>
    <w:rsid w:val="00181F0E"/>
    <w:rsid w:val="00182A9B"/>
    <w:rsid w:val="001854AF"/>
    <w:rsid w:val="001862FD"/>
    <w:rsid w:val="00190517"/>
    <w:rsid w:val="0019284F"/>
    <w:rsid w:val="001939C1"/>
    <w:rsid w:val="001A2E4B"/>
    <w:rsid w:val="001A3A68"/>
    <w:rsid w:val="001A4F5C"/>
    <w:rsid w:val="001B4305"/>
    <w:rsid w:val="001B52F0"/>
    <w:rsid w:val="001B52FF"/>
    <w:rsid w:val="001B5D71"/>
    <w:rsid w:val="001B6B64"/>
    <w:rsid w:val="001C7718"/>
    <w:rsid w:val="001D45F7"/>
    <w:rsid w:val="001E2A7F"/>
    <w:rsid w:val="001E7D5D"/>
    <w:rsid w:val="001F0F95"/>
    <w:rsid w:val="001F71C5"/>
    <w:rsid w:val="002000B5"/>
    <w:rsid w:val="002024BD"/>
    <w:rsid w:val="002024FA"/>
    <w:rsid w:val="00212B37"/>
    <w:rsid w:val="00214415"/>
    <w:rsid w:val="002209A7"/>
    <w:rsid w:val="00221EEA"/>
    <w:rsid w:val="002225F2"/>
    <w:rsid w:val="00226D5F"/>
    <w:rsid w:val="00232472"/>
    <w:rsid w:val="00233C70"/>
    <w:rsid w:val="00237F9A"/>
    <w:rsid w:val="00240B6C"/>
    <w:rsid w:val="00245524"/>
    <w:rsid w:val="002529C9"/>
    <w:rsid w:val="0025473D"/>
    <w:rsid w:val="00257A57"/>
    <w:rsid w:val="00260AC1"/>
    <w:rsid w:val="00261121"/>
    <w:rsid w:val="002620B1"/>
    <w:rsid w:val="00272A11"/>
    <w:rsid w:val="00274AB0"/>
    <w:rsid w:val="00274D8D"/>
    <w:rsid w:val="002878DA"/>
    <w:rsid w:val="00287D50"/>
    <w:rsid w:val="0029033B"/>
    <w:rsid w:val="00290F88"/>
    <w:rsid w:val="00291687"/>
    <w:rsid w:val="002A075D"/>
    <w:rsid w:val="002A40D3"/>
    <w:rsid w:val="002A43B7"/>
    <w:rsid w:val="002B5D43"/>
    <w:rsid w:val="002D2ABB"/>
    <w:rsid w:val="002D4425"/>
    <w:rsid w:val="002E0469"/>
    <w:rsid w:val="002E6FC4"/>
    <w:rsid w:val="002F02BD"/>
    <w:rsid w:val="003034FE"/>
    <w:rsid w:val="0030385D"/>
    <w:rsid w:val="00306975"/>
    <w:rsid w:val="003139BB"/>
    <w:rsid w:val="00317852"/>
    <w:rsid w:val="00317FCF"/>
    <w:rsid w:val="00331408"/>
    <w:rsid w:val="00333E25"/>
    <w:rsid w:val="0034235B"/>
    <w:rsid w:val="00344B64"/>
    <w:rsid w:val="0034704D"/>
    <w:rsid w:val="00372E64"/>
    <w:rsid w:val="00374236"/>
    <w:rsid w:val="00374310"/>
    <w:rsid w:val="00375471"/>
    <w:rsid w:val="0038129C"/>
    <w:rsid w:val="00384250"/>
    <w:rsid w:val="003867B6"/>
    <w:rsid w:val="003953C7"/>
    <w:rsid w:val="003B743B"/>
    <w:rsid w:val="003B761B"/>
    <w:rsid w:val="003C36B8"/>
    <w:rsid w:val="003C56A3"/>
    <w:rsid w:val="003C6578"/>
    <w:rsid w:val="003D3E0C"/>
    <w:rsid w:val="003D4ACF"/>
    <w:rsid w:val="003E3C8F"/>
    <w:rsid w:val="003F09B5"/>
    <w:rsid w:val="003F2A18"/>
    <w:rsid w:val="003F4133"/>
    <w:rsid w:val="003F771B"/>
    <w:rsid w:val="00401543"/>
    <w:rsid w:val="004015AB"/>
    <w:rsid w:val="0041201D"/>
    <w:rsid w:val="00417B7E"/>
    <w:rsid w:val="00431248"/>
    <w:rsid w:val="0043155C"/>
    <w:rsid w:val="00436426"/>
    <w:rsid w:val="00442DD8"/>
    <w:rsid w:val="0044319B"/>
    <w:rsid w:val="00443BFB"/>
    <w:rsid w:val="0044503D"/>
    <w:rsid w:val="00453805"/>
    <w:rsid w:val="00464655"/>
    <w:rsid w:val="00470940"/>
    <w:rsid w:val="0047117C"/>
    <w:rsid w:val="00474631"/>
    <w:rsid w:val="004755FD"/>
    <w:rsid w:val="00492EFA"/>
    <w:rsid w:val="004A52EA"/>
    <w:rsid w:val="004B2A87"/>
    <w:rsid w:val="004B41D1"/>
    <w:rsid w:val="004B5A7A"/>
    <w:rsid w:val="004C0B57"/>
    <w:rsid w:val="004C395C"/>
    <w:rsid w:val="004C4DB5"/>
    <w:rsid w:val="004D1397"/>
    <w:rsid w:val="004E09B1"/>
    <w:rsid w:val="004E7F9F"/>
    <w:rsid w:val="004F30F8"/>
    <w:rsid w:val="004F47B5"/>
    <w:rsid w:val="005171F7"/>
    <w:rsid w:val="00522442"/>
    <w:rsid w:val="00523131"/>
    <w:rsid w:val="0053472B"/>
    <w:rsid w:val="00544027"/>
    <w:rsid w:val="005527D6"/>
    <w:rsid w:val="005532B4"/>
    <w:rsid w:val="0056536E"/>
    <w:rsid w:val="00565E95"/>
    <w:rsid w:val="00565FC3"/>
    <w:rsid w:val="00566315"/>
    <w:rsid w:val="00567234"/>
    <w:rsid w:val="005816AC"/>
    <w:rsid w:val="00590FA4"/>
    <w:rsid w:val="005948AA"/>
    <w:rsid w:val="005A0047"/>
    <w:rsid w:val="005B34E4"/>
    <w:rsid w:val="005B3A35"/>
    <w:rsid w:val="005C09A1"/>
    <w:rsid w:val="005D3EE6"/>
    <w:rsid w:val="005F0E43"/>
    <w:rsid w:val="005F44B3"/>
    <w:rsid w:val="005F66BB"/>
    <w:rsid w:val="005F6994"/>
    <w:rsid w:val="00607E03"/>
    <w:rsid w:val="00613BFE"/>
    <w:rsid w:val="00617131"/>
    <w:rsid w:val="0062214E"/>
    <w:rsid w:val="00635551"/>
    <w:rsid w:val="006451FA"/>
    <w:rsid w:val="00653E09"/>
    <w:rsid w:val="00673A7D"/>
    <w:rsid w:val="00677229"/>
    <w:rsid w:val="006816BB"/>
    <w:rsid w:val="00685085"/>
    <w:rsid w:val="00691322"/>
    <w:rsid w:val="006A1956"/>
    <w:rsid w:val="006A7039"/>
    <w:rsid w:val="006B1347"/>
    <w:rsid w:val="006C5726"/>
    <w:rsid w:val="006C58A5"/>
    <w:rsid w:val="006E00D5"/>
    <w:rsid w:val="006E2FDD"/>
    <w:rsid w:val="006E63D6"/>
    <w:rsid w:val="006F1930"/>
    <w:rsid w:val="0070170B"/>
    <w:rsid w:val="007053E5"/>
    <w:rsid w:val="00705618"/>
    <w:rsid w:val="007065B4"/>
    <w:rsid w:val="00711AB8"/>
    <w:rsid w:val="007257AE"/>
    <w:rsid w:val="00727332"/>
    <w:rsid w:val="00733357"/>
    <w:rsid w:val="00745E0E"/>
    <w:rsid w:val="00751ABA"/>
    <w:rsid w:val="0076196B"/>
    <w:rsid w:val="00766664"/>
    <w:rsid w:val="0077175A"/>
    <w:rsid w:val="00777FC2"/>
    <w:rsid w:val="007856DE"/>
    <w:rsid w:val="007875C1"/>
    <w:rsid w:val="007A14E0"/>
    <w:rsid w:val="007B5897"/>
    <w:rsid w:val="007C315A"/>
    <w:rsid w:val="007D7BA3"/>
    <w:rsid w:val="007E6146"/>
    <w:rsid w:val="007F0779"/>
    <w:rsid w:val="007F3058"/>
    <w:rsid w:val="0080305C"/>
    <w:rsid w:val="00812C97"/>
    <w:rsid w:val="00814ABB"/>
    <w:rsid w:val="00817422"/>
    <w:rsid w:val="00817EDA"/>
    <w:rsid w:val="0083431A"/>
    <w:rsid w:val="008343AA"/>
    <w:rsid w:val="00847B1B"/>
    <w:rsid w:val="008506ED"/>
    <w:rsid w:val="00852C13"/>
    <w:rsid w:val="00873200"/>
    <w:rsid w:val="00874806"/>
    <w:rsid w:val="00875CE0"/>
    <w:rsid w:val="00890CD8"/>
    <w:rsid w:val="00897D13"/>
    <w:rsid w:val="008A5A2A"/>
    <w:rsid w:val="008B1A25"/>
    <w:rsid w:val="008B4DA3"/>
    <w:rsid w:val="008B605D"/>
    <w:rsid w:val="008C316E"/>
    <w:rsid w:val="008C5DD8"/>
    <w:rsid w:val="008D1D4A"/>
    <w:rsid w:val="008D1F57"/>
    <w:rsid w:val="008D50CB"/>
    <w:rsid w:val="008D5127"/>
    <w:rsid w:val="008D6ECD"/>
    <w:rsid w:val="008E08D9"/>
    <w:rsid w:val="008E3EB6"/>
    <w:rsid w:val="008E5EE6"/>
    <w:rsid w:val="008E691A"/>
    <w:rsid w:val="008F0B2F"/>
    <w:rsid w:val="008F1864"/>
    <w:rsid w:val="008F2979"/>
    <w:rsid w:val="008F3775"/>
    <w:rsid w:val="008F476E"/>
    <w:rsid w:val="009018AF"/>
    <w:rsid w:val="00904E86"/>
    <w:rsid w:val="00906C65"/>
    <w:rsid w:val="009206F8"/>
    <w:rsid w:val="00922332"/>
    <w:rsid w:val="00924E44"/>
    <w:rsid w:val="009254DC"/>
    <w:rsid w:val="00932E31"/>
    <w:rsid w:val="00934476"/>
    <w:rsid w:val="009362BB"/>
    <w:rsid w:val="00940DC2"/>
    <w:rsid w:val="00940E6C"/>
    <w:rsid w:val="00945D6F"/>
    <w:rsid w:val="009528DD"/>
    <w:rsid w:val="009529D9"/>
    <w:rsid w:val="00960735"/>
    <w:rsid w:val="00966D52"/>
    <w:rsid w:val="009750D6"/>
    <w:rsid w:val="00981613"/>
    <w:rsid w:val="00982E37"/>
    <w:rsid w:val="0098698B"/>
    <w:rsid w:val="00995639"/>
    <w:rsid w:val="00996E06"/>
    <w:rsid w:val="009A0F9E"/>
    <w:rsid w:val="009A11E7"/>
    <w:rsid w:val="009A2CC2"/>
    <w:rsid w:val="009A584D"/>
    <w:rsid w:val="009A5D8B"/>
    <w:rsid w:val="009A6F38"/>
    <w:rsid w:val="009B41E9"/>
    <w:rsid w:val="009B5B08"/>
    <w:rsid w:val="009C1486"/>
    <w:rsid w:val="009D5679"/>
    <w:rsid w:val="009E0957"/>
    <w:rsid w:val="009F256A"/>
    <w:rsid w:val="00A03D08"/>
    <w:rsid w:val="00A10345"/>
    <w:rsid w:val="00A12511"/>
    <w:rsid w:val="00A22150"/>
    <w:rsid w:val="00A25435"/>
    <w:rsid w:val="00A26309"/>
    <w:rsid w:val="00A264D0"/>
    <w:rsid w:val="00A3098A"/>
    <w:rsid w:val="00A33D1C"/>
    <w:rsid w:val="00A35543"/>
    <w:rsid w:val="00A438E4"/>
    <w:rsid w:val="00A51A48"/>
    <w:rsid w:val="00A52BC1"/>
    <w:rsid w:val="00A54131"/>
    <w:rsid w:val="00A5505E"/>
    <w:rsid w:val="00A55415"/>
    <w:rsid w:val="00A55A96"/>
    <w:rsid w:val="00A5611A"/>
    <w:rsid w:val="00A56981"/>
    <w:rsid w:val="00A631A4"/>
    <w:rsid w:val="00A636E3"/>
    <w:rsid w:val="00A6396C"/>
    <w:rsid w:val="00A651A3"/>
    <w:rsid w:val="00A77687"/>
    <w:rsid w:val="00A931FA"/>
    <w:rsid w:val="00A94B6B"/>
    <w:rsid w:val="00AA0E3C"/>
    <w:rsid w:val="00AB3CCE"/>
    <w:rsid w:val="00AC3B85"/>
    <w:rsid w:val="00AC3F4C"/>
    <w:rsid w:val="00AE0D4B"/>
    <w:rsid w:val="00B01778"/>
    <w:rsid w:val="00B042EE"/>
    <w:rsid w:val="00B159D6"/>
    <w:rsid w:val="00B17535"/>
    <w:rsid w:val="00B24527"/>
    <w:rsid w:val="00B24DCB"/>
    <w:rsid w:val="00B2716F"/>
    <w:rsid w:val="00B50161"/>
    <w:rsid w:val="00B53E5F"/>
    <w:rsid w:val="00B56715"/>
    <w:rsid w:val="00B56EF6"/>
    <w:rsid w:val="00B57132"/>
    <w:rsid w:val="00B6741C"/>
    <w:rsid w:val="00B75DFB"/>
    <w:rsid w:val="00B7626F"/>
    <w:rsid w:val="00B82FDE"/>
    <w:rsid w:val="00B8456F"/>
    <w:rsid w:val="00B847D8"/>
    <w:rsid w:val="00B95EA0"/>
    <w:rsid w:val="00B966E4"/>
    <w:rsid w:val="00BA5155"/>
    <w:rsid w:val="00BB01FF"/>
    <w:rsid w:val="00BB3A3E"/>
    <w:rsid w:val="00BB72EA"/>
    <w:rsid w:val="00BC026E"/>
    <w:rsid w:val="00BC192C"/>
    <w:rsid w:val="00BC2DC6"/>
    <w:rsid w:val="00BD01D0"/>
    <w:rsid w:val="00BE12D9"/>
    <w:rsid w:val="00BE3BEE"/>
    <w:rsid w:val="00BF26B6"/>
    <w:rsid w:val="00C0012C"/>
    <w:rsid w:val="00C02419"/>
    <w:rsid w:val="00C03869"/>
    <w:rsid w:val="00C04D12"/>
    <w:rsid w:val="00C159A9"/>
    <w:rsid w:val="00C1683C"/>
    <w:rsid w:val="00C17835"/>
    <w:rsid w:val="00C22199"/>
    <w:rsid w:val="00C2307C"/>
    <w:rsid w:val="00C23BDA"/>
    <w:rsid w:val="00C353BF"/>
    <w:rsid w:val="00C3766C"/>
    <w:rsid w:val="00C37C7C"/>
    <w:rsid w:val="00C517F2"/>
    <w:rsid w:val="00C66293"/>
    <w:rsid w:val="00C7114D"/>
    <w:rsid w:val="00C72F14"/>
    <w:rsid w:val="00C733FF"/>
    <w:rsid w:val="00C841BE"/>
    <w:rsid w:val="00C91EA6"/>
    <w:rsid w:val="00C93A12"/>
    <w:rsid w:val="00C95EE6"/>
    <w:rsid w:val="00CA5620"/>
    <w:rsid w:val="00CC6D49"/>
    <w:rsid w:val="00CD0AE4"/>
    <w:rsid w:val="00CD451C"/>
    <w:rsid w:val="00CD63A9"/>
    <w:rsid w:val="00CE69EB"/>
    <w:rsid w:val="00CF262A"/>
    <w:rsid w:val="00CF2CDC"/>
    <w:rsid w:val="00D027DC"/>
    <w:rsid w:val="00D10863"/>
    <w:rsid w:val="00D1365A"/>
    <w:rsid w:val="00D15EF1"/>
    <w:rsid w:val="00D17B79"/>
    <w:rsid w:val="00D32363"/>
    <w:rsid w:val="00D374E7"/>
    <w:rsid w:val="00D40383"/>
    <w:rsid w:val="00D46EBD"/>
    <w:rsid w:val="00D71CA6"/>
    <w:rsid w:val="00D838BE"/>
    <w:rsid w:val="00D86488"/>
    <w:rsid w:val="00D9441A"/>
    <w:rsid w:val="00D955D4"/>
    <w:rsid w:val="00DA11A9"/>
    <w:rsid w:val="00DA5C4A"/>
    <w:rsid w:val="00DC0BD9"/>
    <w:rsid w:val="00DC1662"/>
    <w:rsid w:val="00DC3CC6"/>
    <w:rsid w:val="00DC5412"/>
    <w:rsid w:val="00DC5A55"/>
    <w:rsid w:val="00DD0D26"/>
    <w:rsid w:val="00DF5A2C"/>
    <w:rsid w:val="00E0409B"/>
    <w:rsid w:val="00E064B3"/>
    <w:rsid w:val="00E113ED"/>
    <w:rsid w:val="00E13354"/>
    <w:rsid w:val="00E13D64"/>
    <w:rsid w:val="00E14E19"/>
    <w:rsid w:val="00E153C6"/>
    <w:rsid w:val="00E17692"/>
    <w:rsid w:val="00E21454"/>
    <w:rsid w:val="00E22E48"/>
    <w:rsid w:val="00E2635D"/>
    <w:rsid w:val="00E305B0"/>
    <w:rsid w:val="00E31DFB"/>
    <w:rsid w:val="00E33537"/>
    <w:rsid w:val="00E46BD7"/>
    <w:rsid w:val="00E56378"/>
    <w:rsid w:val="00E6130B"/>
    <w:rsid w:val="00E6434B"/>
    <w:rsid w:val="00E91F94"/>
    <w:rsid w:val="00E93AA9"/>
    <w:rsid w:val="00E95AD2"/>
    <w:rsid w:val="00EA456A"/>
    <w:rsid w:val="00EB4A43"/>
    <w:rsid w:val="00EB67BC"/>
    <w:rsid w:val="00EC0737"/>
    <w:rsid w:val="00EC0810"/>
    <w:rsid w:val="00ED165E"/>
    <w:rsid w:val="00EE0680"/>
    <w:rsid w:val="00EE1803"/>
    <w:rsid w:val="00EE43B8"/>
    <w:rsid w:val="00F10E69"/>
    <w:rsid w:val="00F324AB"/>
    <w:rsid w:val="00F40624"/>
    <w:rsid w:val="00F41CD0"/>
    <w:rsid w:val="00F422EC"/>
    <w:rsid w:val="00F4326A"/>
    <w:rsid w:val="00F46252"/>
    <w:rsid w:val="00F55A56"/>
    <w:rsid w:val="00F57DC2"/>
    <w:rsid w:val="00F63D1C"/>
    <w:rsid w:val="00F657C8"/>
    <w:rsid w:val="00F7349F"/>
    <w:rsid w:val="00F75638"/>
    <w:rsid w:val="00F75D39"/>
    <w:rsid w:val="00F857FE"/>
    <w:rsid w:val="00FA23E8"/>
    <w:rsid w:val="00FA3002"/>
    <w:rsid w:val="00FC7A03"/>
    <w:rsid w:val="00FD4BDB"/>
    <w:rsid w:val="00FD78EA"/>
    <w:rsid w:val="00FE145E"/>
    <w:rsid w:val="00FE3DFD"/>
    <w:rsid w:val="00FE7F7F"/>
    <w:rsid w:val="00FF38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5DE55"/>
  <w15:chartTrackingRefBased/>
  <w15:docId w15:val="{B89B34E9-AD26-4834-B843-44A7CF604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F71C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1F71C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1F71C5"/>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1F71C5"/>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1F71C5"/>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1F71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F71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F71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F71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F71C5"/>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F71C5"/>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F71C5"/>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F71C5"/>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1F71C5"/>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1F71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F71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F71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F71C5"/>
    <w:rPr>
      <w:rFonts w:eastAsiaTheme="majorEastAsia" w:cstheme="majorBidi"/>
      <w:color w:val="272727" w:themeColor="text1" w:themeTint="D8"/>
    </w:rPr>
  </w:style>
  <w:style w:type="paragraph" w:styleId="Title">
    <w:name w:val="Title"/>
    <w:basedOn w:val="Normal"/>
    <w:next w:val="Normal"/>
    <w:link w:val="TitleChar"/>
    <w:uiPriority w:val="10"/>
    <w:qFormat/>
    <w:rsid w:val="001F71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F71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F71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F71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F71C5"/>
    <w:pPr>
      <w:spacing w:before="160"/>
      <w:jc w:val="center"/>
    </w:pPr>
    <w:rPr>
      <w:i/>
      <w:iCs/>
      <w:color w:val="404040" w:themeColor="text1" w:themeTint="BF"/>
    </w:rPr>
  </w:style>
  <w:style w:type="character" w:customStyle="1" w:styleId="QuoteChar">
    <w:name w:val="Quote Char"/>
    <w:basedOn w:val="DefaultParagraphFont"/>
    <w:link w:val="Quote"/>
    <w:uiPriority w:val="29"/>
    <w:rsid w:val="001F71C5"/>
    <w:rPr>
      <w:i/>
      <w:iCs/>
      <w:color w:val="404040" w:themeColor="text1" w:themeTint="BF"/>
    </w:rPr>
  </w:style>
  <w:style w:type="paragraph" w:styleId="ListParagraph">
    <w:name w:val="List Paragraph"/>
    <w:basedOn w:val="Normal"/>
    <w:uiPriority w:val="34"/>
    <w:qFormat/>
    <w:rsid w:val="001F71C5"/>
    <w:pPr>
      <w:ind w:left="720"/>
      <w:contextualSpacing/>
    </w:pPr>
  </w:style>
  <w:style w:type="character" w:styleId="IntenseEmphasis">
    <w:name w:val="Intense Emphasis"/>
    <w:basedOn w:val="DefaultParagraphFont"/>
    <w:uiPriority w:val="21"/>
    <w:qFormat/>
    <w:rsid w:val="001F71C5"/>
    <w:rPr>
      <w:i/>
      <w:iCs/>
      <w:color w:val="2F5496" w:themeColor="accent1" w:themeShade="BF"/>
    </w:rPr>
  </w:style>
  <w:style w:type="paragraph" w:styleId="IntenseQuote">
    <w:name w:val="Intense Quote"/>
    <w:basedOn w:val="Normal"/>
    <w:next w:val="Normal"/>
    <w:link w:val="IntenseQuoteChar"/>
    <w:uiPriority w:val="30"/>
    <w:qFormat/>
    <w:rsid w:val="001F71C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1F71C5"/>
    <w:rPr>
      <w:i/>
      <w:iCs/>
      <w:color w:val="2F5496" w:themeColor="accent1" w:themeShade="BF"/>
    </w:rPr>
  </w:style>
  <w:style w:type="character" w:styleId="IntenseReference">
    <w:name w:val="Intense Reference"/>
    <w:basedOn w:val="DefaultParagraphFont"/>
    <w:uiPriority w:val="32"/>
    <w:qFormat/>
    <w:rsid w:val="001F71C5"/>
    <w:rPr>
      <w:b/>
      <w:bCs/>
      <w:smallCaps/>
      <w:color w:val="2F5496" w:themeColor="accent1" w:themeShade="BF"/>
      <w:spacing w:val="5"/>
    </w:rPr>
  </w:style>
  <w:style w:type="paragraph" w:styleId="NormalWeb">
    <w:name w:val="Normal (Web)"/>
    <w:basedOn w:val="Normal"/>
    <w:uiPriority w:val="99"/>
    <w:unhideWhenUsed/>
    <w:rsid w:val="00046183"/>
    <w:pPr>
      <w:spacing w:before="100" w:beforeAutospacing="1" w:after="100" w:afterAutospacing="1" w:line="240" w:lineRule="auto"/>
    </w:pPr>
    <w:rPr>
      <w:rFonts w:ascii="Times New Roman" w:eastAsiaTheme="minorEastAsia" w:hAnsi="Times New Roman" w:cs="Times New Roman"/>
      <w:kern w:val="0"/>
      <w:sz w:val="24"/>
      <w:szCs w:val="24"/>
      <w14:ligatures w14:val="none"/>
    </w:rPr>
  </w:style>
  <w:style w:type="character" w:styleId="Strong">
    <w:name w:val="Strong"/>
    <w:basedOn w:val="DefaultParagraphFont"/>
    <w:uiPriority w:val="22"/>
    <w:qFormat/>
    <w:rsid w:val="0004618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431976">
      <w:bodyDiv w:val="1"/>
      <w:marLeft w:val="0"/>
      <w:marRight w:val="0"/>
      <w:marTop w:val="0"/>
      <w:marBottom w:val="0"/>
      <w:divBdr>
        <w:top w:val="none" w:sz="0" w:space="0" w:color="auto"/>
        <w:left w:val="none" w:sz="0" w:space="0" w:color="auto"/>
        <w:bottom w:val="none" w:sz="0" w:space="0" w:color="auto"/>
        <w:right w:val="none" w:sz="0" w:space="0" w:color="auto"/>
      </w:divBdr>
    </w:div>
    <w:div w:id="58720444">
      <w:bodyDiv w:val="1"/>
      <w:marLeft w:val="0"/>
      <w:marRight w:val="0"/>
      <w:marTop w:val="0"/>
      <w:marBottom w:val="0"/>
      <w:divBdr>
        <w:top w:val="none" w:sz="0" w:space="0" w:color="auto"/>
        <w:left w:val="none" w:sz="0" w:space="0" w:color="auto"/>
        <w:bottom w:val="none" w:sz="0" w:space="0" w:color="auto"/>
        <w:right w:val="none" w:sz="0" w:space="0" w:color="auto"/>
      </w:divBdr>
    </w:div>
    <w:div w:id="142477379">
      <w:bodyDiv w:val="1"/>
      <w:marLeft w:val="0"/>
      <w:marRight w:val="0"/>
      <w:marTop w:val="0"/>
      <w:marBottom w:val="0"/>
      <w:divBdr>
        <w:top w:val="none" w:sz="0" w:space="0" w:color="auto"/>
        <w:left w:val="none" w:sz="0" w:space="0" w:color="auto"/>
        <w:bottom w:val="none" w:sz="0" w:space="0" w:color="auto"/>
        <w:right w:val="none" w:sz="0" w:space="0" w:color="auto"/>
      </w:divBdr>
      <w:divsChild>
        <w:div w:id="1558786312">
          <w:marLeft w:val="0"/>
          <w:marRight w:val="0"/>
          <w:marTop w:val="0"/>
          <w:marBottom w:val="0"/>
          <w:divBdr>
            <w:top w:val="none" w:sz="0" w:space="0" w:color="auto"/>
            <w:left w:val="none" w:sz="0" w:space="0" w:color="auto"/>
            <w:bottom w:val="none" w:sz="0" w:space="0" w:color="auto"/>
            <w:right w:val="none" w:sz="0" w:space="0" w:color="auto"/>
          </w:divBdr>
        </w:div>
      </w:divsChild>
    </w:div>
    <w:div w:id="649598685">
      <w:bodyDiv w:val="1"/>
      <w:marLeft w:val="0"/>
      <w:marRight w:val="0"/>
      <w:marTop w:val="0"/>
      <w:marBottom w:val="0"/>
      <w:divBdr>
        <w:top w:val="none" w:sz="0" w:space="0" w:color="auto"/>
        <w:left w:val="none" w:sz="0" w:space="0" w:color="auto"/>
        <w:bottom w:val="none" w:sz="0" w:space="0" w:color="auto"/>
        <w:right w:val="none" w:sz="0" w:space="0" w:color="auto"/>
      </w:divBdr>
    </w:div>
    <w:div w:id="761877314">
      <w:marLeft w:val="0"/>
      <w:marRight w:val="0"/>
      <w:marTop w:val="0"/>
      <w:marBottom w:val="0"/>
      <w:divBdr>
        <w:top w:val="none" w:sz="0" w:space="0" w:color="auto"/>
        <w:left w:val="none" w:sz="0" w:space="0" w:color="auto"/>
        <w:bottom w:val="none" w:sz="0" w:space="0" w:color="auto"/>
        <w:right w:val="none" w:sz="0" w:space="0" w:color="auto"/>
      </w:divBdr>
    </w:div>
    <w:div w:id="987132897">
      <w:bodyDiv w:val="1"/>
      <w:marLeft w:val="0"/>
      <w:marRight w:val="0"/>
      <w:marTop w:val="0"/>
      <w:marBottom w:val="0"/>
      <w:divBdr>
        <w:top w:val="none" w:sz="0" w:space="0" w:color="auto"/>
        <w:left w:val="none" w:sz="0" w:space="0" w:color="auto"/>
        <w:bottom w:val="none" w:sz="0" w:space="0" w:color="auto"/>
        <w:right w:val="none" w:sz="0" w:space="0" w:color="auto"/>
      </w:divBdr>
    </w:div>
    <w:div w:id="1234896401">
      <w:bodyDiv w:val="1"/>
      <w:marLeft w:val="0"/>
      <w:marRight w:val="0"/>
      <w:marTop w:val="0"/>
      <w:marBottom w:val="0"/>
      <w:divBdr>
        <w:top w:val="none" w:sz="0" w:space="0" w:color="auto"/>
        <w:left w:val="none" w:sz="0" w:space="0" w:color="auto"/>
        <w:bottom w:val="none" w:sz="0" w:space="0" w:color="auto"/>
        <w:right w:val="none" w:sz="0" w:space="0" w:color="auto"/>
      </w:divBdr>
    </w:div>
    <w:div w:id="1341658786">
      <w:bodyDiv w:val="1"/>
      <w:marLeft w:val="0"/>
      <w:marRight w:val="0"/>
      <w:marTop w:val="0"/>
      <w:marBottom w:val="0"/>
      <w:divBdr>
        <w:top w:val="none" w:sz="0" w:space="0" w:color="auto"/>
        <w:left w:val="none" w:sz="0" w:space="0" w:color="auto"/>
        <w:bottom w:val="none" w:sz="0" w:space="0" w:color="auto"/>
        <w:right w:val="none" w:sz="0" w:space="0" w:color="auto"/>
      </w:divBdr>
    </w:div>
    <w:div w:id="1403869584">
      <w:bodyDiv w:val="1"/>
      <w:marLeft w:val="0"/>
      <w:marRight w:val="0"/>
      <w:marTop w:val="0"/>
      <w:marBottom w:val="0"/>
      <w:divBdr>
        <w:top w:val="none" w:sz="0" w:space="0" w:color="auto"/>
        <w:left w:val="none" w:sz="0" w:space="0" w:color="auto"/>
        <w:bottom w:val="none" w:sz="0" w:space="0" w:color="auto"/>
        <w:right w:val="none" w:sz="0" w:space="0" w:color="auto"/>
      </w:divBdr>
    </w:div>
    <w:div w:id="1698920391">
      <w:bodyDiv w:val="1"/>
      <w:marLeft w:val="0"/>
      <w:marRight w:val="0"/>
      <w:marTop w:val="0"/>
      <w:marBottom w:val="0"/>
      <w:divBdr>
        <w:top w:val="none" w:sz="0" w:space="0" w:color="auto"/>
        <w:left w:val="none" w:sz="0" w:space="0" w:color="auto"/>
        <w:bottom w:val="none" w:sz="0" w:space="0" w:color="auto"/>
        <w:right w:val="none" w:sz="0" w:space="0" w:color="auto"/>
      </w:divBdr>
    </w:div>
    <w:div w:id="1722751469">
      <w:bodyDiv w:val="1"/>
      <w:marLeft w:val="0"/>
      <w:marRight w:val="0"/>
      <w:marTop w:val="0"/>
      <w:marBottom w:val="0"/>
      <w:divBdr>
        <w:top w:val="none" w:sz="0" w:space="0" w:color="auto"/>
        <w:left w:val="none" w:sz="0" w:space="0" w:color="auto"/>
        <w:bottom w:val="none" w:sz="0" w:space="0" w:color="auto"/>
        <w:right w:val="none" w:sz="0" w:space="0" w:color="auto"/>
      </w:divBdr>
      <w:divsChild>
        <w:div w:id="4041085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3</Pages>
  <Words>622</Words>
  <Characters>3552</Characters>
  <Application>Microsoft Office Word</Application>
  <DocSecurity>0</DocSecurity>
  <Lines>29</Lines>
  <Paragraphs>8</Paragraphs>
  <ScaleCrop>false</ScaleCrop>
  <Company/>
  <LinksUpToDate>false</LinksUpToDate>
  <CharactersWithSpaces>4166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glass</dc:creator>
  <cp:keywords/>
  <dc:description/>
  <cp:lastModifiedBy>michael glass</cp:lastModifiedBy>
  <cp:revision>125</cp:revision>
  <dcterms:created xsi:type="dcterms:W3CDTF">2025-02-04T22:01:00Z</dcterms:created>
  <dcterms:modified xsi:type="dcterms:W3CDTF">2025-02-05T21:00:00Z</dcterms:modified>
</cp:coreProperties>
</file>